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086A" w14:textId="45A75538" w:rsidR="00E54557" w:rsidRPr="00FB0AFF" w:rsidRDefault="008F081D" w:rsidP="008F081D">
      <w:pPr>
        <w:jc w:val="center"/>
        <w:rPr>
          <w:b/>
          <w:bCs/>
        </w:rPr>
      </w:pPr>
      <w:r w:rsidRPr="00FB0AFF">
        <w:rPr>
          <w:b/>
          <w:bCs/>
        </w:rPr>
        <w:t>BİYOMEDİKAL MÜHENDİSLİĞİ BÖLÜMÜ STAJ KOMİSYONUNA</w:t>
      </w:r>
    </w:p>
    <w:p w14:paraId="2C3BC941" w14:textId="77777777" w:rsidR="00FB0AFF" w:rsidRDefault="00FB0AFF" w:rsidP="008F081D">
      <w:pPr>
        <w:autoSpaceDE w:val="0"/>
        <w:autoSpaceDN w:val="0"/>
        <w:adjustRightInd w:val="0"/>
        <w:spacing w:line="360" w:lineRule="auto"/>
        <w:jc w:val="right"/>
      </w:pPr>
    </w:p>
    <w:p w14:paraId="43BCD867" w14:textId="32241B58" w:rsidR="008F081D" w:rsidRPr="00FB0AFF" w:rsidRDefault="008F081D" w:rsidP="008F081D">
      <w:pPr>
        <w:autoSpaceDE w:val="0"/>
        <w:autoSpaceDN w:val="0"/>
        <w:adjustRightInd w:val="0"/>
        <w:spacing w:line="360" w:lineRule="auto"/>
        <w:jc w:val="right"/>
      </w:pPr>
      <w:r w:rsidRPr="00FB0AFF">
        <w:t>Tarih: …/…/202...</w:t>
      </w:r>
    </w:p>
    <w:p w14:paraId="667984C3" w14:textId="77777777" w:rsidR="008F081D" w:rsidRPr="00FB0AFF" w:rsidRDefault="008F081D"/>
    <w:p w14:paraId="19B0B9A5" w14:textId="6B81FD21" w:rsidR="009A2ED8" w:rsidRPr="00FB0AFF" w:rsidRDefault="008F081D" w:rsidP="009A2ED8">
      <w:pPr>
        <w:jc w:val="both"/>
      </w:pPr>
      <w:r w:rsidRPr="00FB0AFF">
        <w:t xml:space="preserve">Biyomedikal Mühendisliği Bölümü ………………… </w:t>
      </w:r>
      <w:proofErr w:type="spellStart"/>
      <w:r w:rsidRPr="00FB0AFF">
        <w:t>no’lu</w:t>
      </w:r>
      <w:proofErr w:type="spellEnd"/>
      <w:r w:rsidRPr="00FB0AFF">
        <w:t xml:space="preserve"> öğrencisiyim.</w:t>
      </w:r>
      <w:r w:rsidR="002537C1" w:rsidRPr="00FB0AFF">
        <w:t xml:space="preserve"> Biyomedikal Mühendisliği Programında bulunan zorunlu stajımı kendi isteğimle tüm sorumluluk (sigorta işlemleri, sözleşme vb.) şahsıma ait olmak üzere yurt dışında yapmak istiyorum.</w:t>
      </w:r>
      <w:r w:rsidR="00213165">
        <w:t xml:space="preserve"> </w:t>
      </w:r>
      <w:r w:rsidR="002537C1" w:rsidRPr="00FB0AFF">
        <w:t xml:space="preserve">Kişisel bilgilerim ve staj yapacağım firma/hastane ile ilgili bilgiler aşağıda bulunmaktadır. </w:t>
      </w:r>
    </w:p>
    <w:p w14:paraId="385376A3" w14:textId="77777777" w:rsidR="002537C1" w:rsidRPr="00FB0AFF" w:rsidRDefault="002537C1" w:rsidP="009A2ED8">
      <w:pPr>
        <w:jc w:val="both"/>
      </w:pPr>
    </w:p>
    <w:p w14:paraId="5E6262F1" w14:textId="41F898E8" w:rsidR="002537C1" w:rsidRPr="00FB0AFF" w:rsidRDefault="002537C1" w:rsidP="009A2ED8">
      <w:pPr>
        <w:jc w:val="both"/>
      </w:pPr>
      <w:r w:rsidRPr="00FB0AFF">
        <w:t>Gereğini bilgilerinize saygılarımla arz ederim.</w:t>
      </w:r>
    </w:p>
    <w:p w14:paraId="0D9692EE" w14:textId="77777777" w:rsidR="008F081D" w:rsidRPr="00FB0AFF" w:rsidRDefault="008F081D"/>
    <w:p w14:paraId="6AF8265A" w14:textId="4CAE32B1" w:rsidR="008F081D" w:rsidRPr="00FB0AFF" w:rsidRDefault="008F081D" w:rsidP="008F081D">
      <w:pPr>
        <w:jc w:val="right"/>
      </w:pPr>
      <w:r w:rsidRPr="00FB0AFF">
        <w:t>Öğrenci Adı Soyadı</w:t>
      </w:r>
    </w:p>
    <w:p w14:paraId="70FB79F8" w14:textId="77777777" w:rsidR="008F081D" w:rsidRPr="00FB0AFF" w:rsidRDefault="008F081D" w:rsidP="008F081D">
      <w:pPr>
        <w:jc w:val="right"/>
      </w:pPr>
    </w:p>
    <w:p w14:paraId="10019EA4" w14:textId="54D904F2" w:rsidR="008F081D" w:rsidRPr="00FB0AFF" w:rsidRDefault="008F081D" w:rsidP="008F081D">
      <w:pPr>
        <w:jc w:val="right"/>
      </w:pPr>
      <w:r w:rsidRPr="00FB0AFF">
        <w:t>…İmza…</w:t>
      </w:r>
    </w:p>
    <w:p w14:paraId="695CF671" w14:textId="77777777" w:rsidR="008F081D" w:rsidRPr="00FB0AFF" w:rsidRDefault="008F081D"/>
    <w:tbl>
      <w:tblPr>
        <w:tblStyle w:val="TabloKlavuzu"/>
        <w:tblW w:w="9639" w:type="dxa"/>
        <w:tblLook w:val="04A0" w:firstRow="1" w:lastRow="0" w:firstColumn="1" w:lastColumn="0" w:noHBand="0" w:noVBand="1"/>
      </w:tblPr>
      <w:tblGrid>
        <w:gridCol w:w="2334"/>
        <w:gridCol w:w="7305"/>
      </w:tblGrid>
      <w:tr w:rsidR="008F081D" w:rsidRPr="00FB0AFF" w14:paraId="68467100" w14:textId="77777777" w:rsidTr="00213165">
        <w:tc>
          <w:tcPr>
            <w:tcW w:w="2189" w:type="dxa"/>
          </w:tcPr>
          <w:p w14:paraId="6761CA42" w14:textId="2EB95D67" w:rsidR="008F081D" w:rsidRPr="00B31F9E" w:rsidRDefault="008F081D">
            <w:pPr>
              <w:rPr>
                <w:b/>
                <w:bCs/>
              </w:rPr>
            </w:pPr>
            <w:r w:rsidRPr="00B31F9E">
              <w:rPr>
                <w:b/>
                <w:bCs/>
              </w:rPr>
              <w:t>Öğrenci Ad Soyadı</w:t>
            </w:r>
          </w:p>
        </w:tc>
        <w:tc>
          <w:tcPr>
            <w:tcW w:w="6850" w:type="dxa"/>
          </w:tcPr>
          <w:p w14:paraId="2D992C54" w14:textId="77777777" w:rsidR="008F081D" w:rsidRPr="00FB0AFF" w:rsidRDefault="008F081D"/>
        </w:tc>
      </w:tr>
      <w:tr w:rsidR="008F081D" w:rsidRPr="00FB0AFF" w14:paraId="43B0DE06" w14:textId="77777777" w:rsidTr="00213165">
        <w:tc>
          <w:tcPr>
            <w:tcW w:w="2189" w:type="dxa"/>
          </w:tcPr>
          <w:p w14:paraId="7169E8B6" w14:textId="1014675E" w:rsidR="008F081D" w:rsidRPr="00B31F9E" w:rsidRDefault="008F081D">
            <w:pPr>
              <w:rPr>
                <w:b/>
                <w:bCs/>
              </w:rPr>
            </w:pPr>
            <w:r w:rsidRPr="00B31F9E">
              <w:rPr>
                <w:b/>
                <w:bCs/>
              </w:rPr>
              <w:t>Öğrenci No</w:t>
            </w:r>
          </w:p>
        </w:tc>
        <w:tc>
          <w:tcPr>
            <w:tcW w:w="6850" w:type="dxa"/>
          </w:tcPr>
          <w:p w14:paraId="0711748C" w14:textId="77777777" w:rsidR="008F081D" w:rsidRPr="00FB0AFF" w:rsidRDefault="008F081D"/>
        </w:tc>
      </w:tr>
      <w:tr w:rsidR="008F081D" w:rsidRPr="00FB0AFF" w14:paraId="345766FD" w14:textId="77777777" w:rsidTr="00213165">
        <w:tc>
          <w:tcPr>
            <w:tcW w:w="2189" w:type="dxa"/>
            <w:tcBorders>
              <w:bottom w:val="single" w:sz="4" w:space="0" w:color="auto"/>
            </w:tcBorders>
          </w:tcPr>
          <w:p w14:paraId="73426ABD" w14:textId="6C70CC0E" w:rsidR="008F081D" w:rsidRPr="00B31F9E" w:rsidRDefault="008F081D">
            <w:pPr>
              <w:rPr>
                <w:b/>
                <w:bCs/>
              </w:rPr>
            </w:pPr>
            <w:r w:rsidRPr="00B31F9E">
              <w:rPr>
                <w:b/>
                <w:bCs/>
              </w:rPr>
              <w:t>Cep Telefonu</w:t>
            </w:r>
          </w:p>
        </w:tc>
        <w:tc>
          <w:tcPr>
            <w:tcW w:w="6850" w:type="dxa"/>
            <w:tcBorders>
              <w:bottom w:val="single" w:sz="4" w:space="0" w:color="auto"/>
            </w:tcBorders>
          </w:tcPr>
          <w:p w14:paraId="5605B757" w14:textId="77777777" w:rsidR="008F081D" w:rsidRPr="00FB0AFF" w:rsidRDefault="008F081D"/>
        </w:tc>
      </w:tr>
      <w:tr w:rsidR="002537C1" w:rsidRPr="00FB0AFF" w14:paraId="515D56B9" w14:textId="77777777" w:rsidTr="00213165">
        <w:tc>
          <w:tcPr>
            <w:tcW w:w="2189" w:type="dxa"/>
            <w:tcBorders>
              <w:bottom w:val="single" w:sz="4" w:space="0" w:color="auto"/>
            </w:tcBorders>
          </w:tcPr>
          <w:p w14:paraId="4827E19C" w14:textId="76352608" w:rsidR="002537C1" w:rsidRPr="00B31F9E" w:rsidRDefault="002537C1">
            <w:pPr>
              <w:rPr>
                <w:b/>
                <w:bCs/>
              </w:rPr>
            </w:pPr>
            <w:r w:rsidRPr="00B31F9E">
              <w:rPr>
                <w:b/>
                <w:bCs/>
              </w:rPr>
              <w:t>E – Posta</w:t>
            </w:r>
          </w:p>
        </w:tc>
        <w:tc>
          <w:tcPr>
            <w:tcW w:w="6850" w:type="dxa"/>
            <w:tcBorders>
              <w:bottom w:val="single" w:sz="4" w:space="0" w:color="auto"/>
            </w:tcBorders>
          </w:tcPr>
          <w:p w14:paraId="3D070526" w14:textId="77777777" w:rsidR="002537C1" w:rsidRPr="00FB0AFF" w:rsidRDefault="002537C1"/>
        </w:tc>
      </w:tr>
      <w:tr w:rsidR="00FB0AFF" w:rsidRPr="00FB0AFF" w14:paraId="2CB26D57" w14:textId="77777777" w:rsidTr="00213165">
        <w:tc>
          <w:tcPr>
            <w:tcW w:w="9039" w:type="dxa"/>
            <w:gridSpan w:val="2"/>
            <w:tcBorders>
              <w:top w:val="single" w:sz="4" w:space="0" w:color="auto"/>
              <w:left w:val="nil"/>
              <w:bottom w:val="single" w:sz="4" w:space="0" w:color="auto"/>
              <w:right w:val="nil"/>
            </w:tcBorders>
          </w:tcPr>
          <w:p w14:paraId="41B08A32" w14:textId="10F0828E" w:rsidR="00FB0AFF" w:rsidRPr="00B31F9E" w:rsidRDefault="00FB0AFF" w:rsidP="00FB0AFF">
            <w:pPr>
              <w:jc w:val="center"/>
              <w:rPr>
                <w:b/>
                <w:bCs/>
              </w:rPr>
            </w:pPr>
            <w:r w:rsidRPr="00B31F9E">
              <w:rPr>
                <w:b/>
                <w:bCs/>
              </w:rPr>
              <w:t>STAJ YERİ İLE İLGİLİ BİLGİLER</w:t>
            </w:r>
          </w:p>
        </w:tc>
      </w:tr>
      <w:tr w:rsidR="00FB0AFF" w:rsidRPr="00FB0AFF" w14:paraId="6A34E8E8" w14:textId="77777777" w:rsidTr="00213165">
        <w:tc>
          <w:tcPr>
            <w:tcW w:w="2189" w:type="dxa"/>
            <w:tcBorders>
              <w:top w:val="single" w:sz="4" w:space="0" w:color="auto"/>
            </w:tcBorders>
          </w:tcPr>
          <w:p w14:paraId="1DDBE6BB" w14:textId="1A4D7B0E" w:rsidR="00FB0AFF" w:rsidRPr="00B31F9E" w:rsidRDefault="00FB0AFF">
            <w:pPr>
              <w:rPr>
                <w:b/>
                <w:bCs/>
              </w:rPr>
            </w:pPr>
            <w:r w:rsidRPr="00B31F9E">
              <w:rPr>
                <w:b/>
                <w:bCs/>
              </w:rPr>
              <w:t>Ülke</w:t>
            </w:r>
            <w:r w:rsidR="00FE2BF3" w:rsidRPr="00B31F9E">
              <w:rPr>
                <w:b/>
                <w:bCs/>
              </w:rPr>
              <w:t>:</w:t>
            </w:r>
          </w:p>
        </w:tc>
        <w:tc>
          <w:tcPr>
            <w:tcW w:w="6850" w:type="dxa"/>
            <w:tcBorders>
              <w:top w:val="single" w:sz="4" w:space="0" w:color="auto"/>
            </w:tcBorders>
          </w:tcPr>
          <w:p w14:paraId="182F50A1" w14:textId="6B14A5ED" w:rsidR="00FB0AFF" w:rsidRPr="00FB0AFF" w:rsidRDefault="00FB0AFF">
            <w:r w:rsidRPr="00FB0AFF">
              <w:t>Heidelberg</w:t>
            </w:r>
            <w:r>
              <w:t xml:space="preserve"> / ALMANYA</w:t>
            </w:r>
          </w:p>
        </w:tc>
      </w:tr>
      <w:tr w:rsidR="00FB0AFF" w:rsidRPr="00FB0AFF" w14:paraId="114D7BAB" w14:textId="77777777" w:rsidTr="00213165">
        <w:tc>
          <w:tcPr>
            <w:tcW w:w="2189" w:type="dxa"/>
          </w:tcPr>
          <w:p w14:paraId="30870B0A" w14:textId="417C2BDB" w:rsidR="00FB0AFF" w:rsidRPr="00B31F9E" w:rsidRDefault="00FA09B2">
            <w:pPr>
              <w:rPr>
                <w:b/>
                <w:bCs/>
              </w:rPr>
            </w:pPr>
            <w:r w:rsidRPr="00B31F9E">
              <w:rPr>
                <w:b/>
                <w:bCs/>
              </w:rPr>
              <w:t xml:space="preserve">Staj </w:t>
            </w:r>
            <w:r w:rsidR="00FE2BF3" w:rsidRPr="00B31F9E">
              <w:rPr>
                <w:b/>
                <w:bCs/>
              </w:rPr>
              <w:t>Tarih</w:t>
            </w:r>
            <w:r w:rsidRPr="00B31F9E">
              <w:rPr>
                <w:b/>
                <w:bCs/>
              </w:rPr>
              <w:t>leri</w:t>
            </w:r>
            <w:r w:rsidR="00FE2BF3" w:rsidRPr="00B31F9E">
              <w:rPr>
                <w:b/>
                <w:bCs/>
              </w:rPr>
              <w:t>:</w:t>
            </w:r>
          </w:p>
        </w:tc>
        <w:tc>
          <w:tcPr>
            <w:tcW w:w="6850" w:type="dxa"/>
          </w:tcPr>
          <w:p w14:paraId="47BF4F2E" w14:textId="2B175006" w:rsidR="00FB0AFF" w:rsidRPr="00FB0AFF" w:rsidRDefault="00FA09B2">
            <w:r w:rsidRPr="00B31F9E">
              <w:rPr>
                <w:b/>
                <w:bCs/>
              </w:rPr>
              <w:t>Başlama:</w:t>
            </w:r>
            <w:r>
              <w:t xml:space="preserve"> </w:t>
            </w:r>
            <w:proofErr w:type="gramStart"/>
            <w:r>
              <w:t>…….</w:t>
            </w:r>
            <w:proofErr w:type="gramEnd"/>
            <w:r>
              <w:t xml:space="preserve">/……/202… – </w:t>
            </w:r>
            <w:r w:rsidRPr="00B31F9E">
              <w:rPr>
                <w:b/>
                <w:bCs/>
              </w:rPr>
              <w:t>Bitiş:</w:t>
            </w:r>
            <w:r>
              <w:t xml:space="preserve"> </w:t>
            </w:r>
            <w:proofErr w:type="gramStart"/>
            <w:r>
              <w:t>…….</w:t>
            </w:r>
            <w:proofErr w:type="gramEnd"/>
            <w:r>
              <w:t xml:space="preserve">/……/202… </w:t>
            </w:r>
            <w:r w:rsidR="00B31F9E" w:rsidRPr="00B31F9E">
              <w:rPr>
                <w:b/>
                <w:bCs/>
              </w:rPr>
              <w:t>Gün:</w:t>
            </w:r>
            <w:r w:rsidR="00B31F9E">
              <w:t xml:space="preserve"> … Gün</w:t>
            </w:r>
          </w:p>
        </w:tc>
      </w:tr>
      <w:tr w:rsidR="00FB0AFF" w:rsidRPr="00FB0AFF" w14:paraId="03B5154A" w14:textId="77777777" w:rsidTr="00213165">
        <w:tc>
          <w:tcPr>
            <w:tcW w:w="2189" w:type="dxa"/>
          </w:tcPr>
          <w:p w14:paraId="04DF84AC" w14:textId="5FA86F21" w:rsidR="00FB0AFF" w:rsidRPr="00B31F9E" w:rsidRDefault="00FB0AFF">
            <w:pPr>
              <w:rPr>
                <w:b/>
                <w:bCs/>
              </w:rPr>
            </w:pPr>
            <w:r w:rsidRPr="00B31F9E">
              <w:rPr>
                <w:b/>
                <w:bCs/>
              </w:rPr>
              <w:t>Adresi:</w:t>
            </w:r>
          </w:p>
        </w:tc>
        <w:tc>
          <w:tcPr>
            <w:tcW w:w="6850" w:type="dxa"/>
          </w:tcPr>
          <w:p w14:paraId="0DF178D4" w14:textId="6DDFC8EA" w:rsidR="00FB0AFF" w:rsidRPr="00FB0AFF" w:rsidRDefault="00FB0AFF">
            <w:proofErr w:type="spellStart"/>
            <w:r w:rsidRPr="00FB0AFF">
              <w:t>Im</w:t>
            </w:r>
            <w:proofErr w:type="spellEnd"/>
            <w:r w:rsidRPr="00FB0AFF">
              <w:t xml:space="preserve"> </w:t>
            </w:r>
            <w:proofErr w:type="spellStart"/>
            <w:r w:rsidRPr="00FB0AFF">
              <w:t>Neuenheimer</w:t>
            </w:r>
            <w:proofErr w:type="spellEnd"/>
            <w:r w:rsidRPr="00FB0AFF">
              <w:t xml:space="preserve"> </w:t>
            </w:r>
            <w:proofErr w:type="spellStart"/>
            <w:r w:rsidRPr="00FB0AFF">
              <w:t>Feld</w:t>
            </w:r>
            <w:proofErr w:type="spellEnd"/>
            <w:r w:rsidRPr="00FB0AFF">
              <w:t xml:space="preserve"> 672, 69120 Heidelberg, ALMANYA</w:t>
            </w:r>
          </w:p>
        </w:tc>
      </w:tr>
      <w:tr w:rsidR="00FB0AFF" w:rsidRPr="00FB0AFF" w14:paraId="317B5E86" w14:textId="77777777" w:rsidTr="00213165">
        <w:tc>
          <w:tcPr>
            <w:tcW w:w="2189" w:type="dxa"/>
          </w:tcPr>
          <w:p w14:paraId="33168B28" w14:textId="07226B9F" w:rsidR="00FB0AFF" w:rsidRPr="00B31F9E" w:rsidRDefault="00FB0AFF">
            <w:pPr>
              <w:rPr>
                <w:b/>
                <w:bCs/>
              </w:rPr>
            </w:pPr>
            <w:r w:rsidRPr="00B31F9E">
              <w:rPr>
                <w:b/>
                <w:bCs/>
              </w:rPr>
              <w:t>WEB:</w:t>
            </w:r>
          </w:p>
        </w:tc>
        <w:tc>
          <w:tcPr>
            <w:tcW w:w="6850" w:type="dxa"/>
          </w:tcPr>
          <w:p w14:paraId="02E54B03" w14:textId="782F8F27" w:rsidR="00FB0AFF" w:rsidRPr="00FB0AFF" w:rsidRDefault="00FB0AFF">
            <w:r w:rsidRPr="00FB0AFF">
              <w:t>https://www.heidelberg-university-hospital.com/</w:t>
            </w:r>
          </w:p>
        </w:tc>
      </w:tr>
      <w:tr w:rsidR="00FB0AFF" w:rsidRPr="00FB0AFF" w14:paraId="62694620" w14:textId="77777777" w:rsidTr="00213165">
        <w:tc>
          <w:tcPr>
            <w:tcW w:w="2189" w:type="dxa"/>
          </w:tcPr>
          <w:p w14:paraId="394A32B1" w14:textId="22FB07C3" w:rsidR="00FB0AFF" w:rsidRPr="00B31F9E" w:rsidRDefault="00FB0AFF">
            <w:pPr>
              <w:rPr>
                <w:b/>
                <w:bCs/>
              </w:rPr>
            </w:pPr>
            <w:r w:rsidRPr="00B31F9E">
              <w:rPr>
                <w:b/>
                <w:bCs/>
              </w:rPr>
              <w:t>Yetkili:</w:t>
            </w:r>
          </w:p>
        </w:tc>
        <w:tc>
          <w:tcPr>
            <w:tcW w:w="6850" w:type="dxa"/>
          </w:tcPr>
          <w:p w14:paraId="6E8794ED" w14:textId="23C492C6" w:rsidR="00FB0AFF" w:rsidRPr="00FB0AFF" w:rsidRDefault="00FB0AFF">
            <w:r>
              <w:t xml:space="preserve">Ad </w:t>
            </w:r>
            <w:proofErr w:type="spellStart"/>
            <w:r>
              <w:t>Soyad</w:t>
            </w:r>
            <w:proofErr w:type="spellEnd"/>
            <w:r>
              <w:t xml:space="preserve"> (</w:t>
            </w:r>
            <w:proofErr w:type="spellStart"/>
            <w:r>
              <w:t>Ünvan</w:t>
            </w:r>
            <w:proofErr w:type="spellEnd"/>
            <w:r>
              <w:t>)</w:t>
            </w:r>
            <w:r w:rsidR="00FE2BF3">
              <w:t xml:space="preserve">– Eposta / </w:t>
            </w:r>
            <w:r w:rsidR="00FE2BF3" w:rsidRPr="00FE2BF3">
              <w:rPr>
                <w:color w:val="FF0000"/>
              </w:rPr>
              <w:t>Staj yerinde sorumlu kişi bilgileri eklenecek</w:t>
            </w:r>
          </w:p>
        </w:tc>
      </w:tr>
      <w:tr w:rsidR="00FB0AFF" w:rsidRPr="00FB0AFF" w14:paraId="26C67A3A" w14:textId="77777777" w:rsidTr="00213165">
        <w:tc>
          <w:tcPr>
            <w:tcW w:w="2189" w:type="dxa"/>
          </w:tcPr>
          <w:p w14:paraId="342215B5" w14:textId="6787F9BC" w:rsidR="00FB0AFF" w:rsidRPr="00B31F9E" w:rsidRDefault="00FB0AFF">
            <w:pPr>
              <w:rPr>
                <w:b/>
                <w:bCs/>
              </w:rPr>
            </w:pPr>
            <w:r w:rsidRPr="00B31F9E">
              <w:rPr>
                <w:b/>
                <w:bCs/>
              </w:rPr>
              <w:t>Staj Yeri Bilgileri:</w:t>
            </w:r>
          </w:p>
        </w:tc>
        <w:tc>
          <w:tcPr>
            <w:tcW w:w="6850" w:type="dxa"/>
          </w:tcPr>
          <w:p w14:paraId="3E805678" w14:textId="354F6870" w:rsidR="00213165" w:rsidRPr="00213165" w:rsidRDefault="00213165" w:rsidP="00213165">
            <w:pPr>
              <w:jc w:val="both"/>
              <w:rPr>
                <w:color w:val="FF0000"/>
              </w:rPr>
            </w:pPr>
            <w:r w:rsidRPr="00213165">
              <w:rPr>
                <w:color w:val="FF0000"/>
              </w:rPr>
              <w:t>Bu bölümde verilen bilgiler örnek olarak verilmiştir. Staj yapacağınız firma veya hastaneye uygun olarak doldurunuz.</w:t>
            </w:r>
          </w:p>
          <w:p w14:paraId="046FC3AA" w14:textId="77777777" w:rsidR="00213165" w:rsidRDefault="00213165" w:rsidP="00213165">
            <w:pPr>
              <w:jc w:val="both"/>
            </w:pPr>
          </w:p>
          <w:p w14:paraId="6E1A4505" w14:textId="42666DF9" w:rsidR="00FB0AFF" w:rsidRDefault="00FB0AFF" w:rsidP="00213165">
            <w:pPr>
              <w:jc w:val="both"/>
            </w:pPr>
            <w:r>
              <w:t>“</w:t>
            </w:r>
            <w:proofErr w:type="spellStart"/>
            <w:r w:rsidRPr="00FB0AFF">
              <w:rPr>
                <w:color w:val="FF0000"/>
              </w:rPr>
              <w:t>University</w:t>
            </w:r>
            <w:proofErr w:type="spellEnd"/>
            <w:r w:rsidRPr="00FB0AFF">
              <w:rPr>
                <w:color w:val="FF0000"/>
              </w:rPr>
              <w:t xml:space="preserve"> </w:t>
            </w:r>
            <w:proofErr w:type="spellStart"/>
            <w:r w:rsidRPr="00FB0AFF">
              <w:rPr>
                <w:color w:val="FF0000"/>
              </w:rPr>
              <w:t>Hospital</w:t>
            </w:r>
            <w:proofErr w:type="spellEnd"/>
            <w:r w:rsidRPr="00FB0AFF">
              <w:rPr>
                <w:color w:val="FF0000"/>
              </w:rPr>
              <w:t xml:space="preserve"> Heidelberg</w:t>
            </w:r>
            <w:r>
              <w:t xml:space="preserve">” Almanya’da bulunan </w:t>
            </w:r>
            <w:r w:rsidRPr="00FB0AFF">
              <w:t>1</w:t>
            </w:r>
            <w:r>
              <w:t>6</w:t>
            </w:r>
            <w:r w:rsidRPr="00FB0AFF">
              <w:t>9</w:t>
            </w:r>
            <w:r>
              <w:t>0 yataklı bir hastanedir. Hastanenin Biyomedikal Birimi bulunmaktadır. Bu birimde 12 personel çalışmaktadır. Bu personelin 5 tanesi biyomedikal mühendisidir. Zorunlu stajımı bu birimde yapacağım.</w:t>
            </w:r>
            <w:r w:rsidR="00213165">
              <w:t xml:space="preserve"> </w:t>
            </w:r>
          </w:p>
          <w:p w14:paraId="1AA77F2C" w14:textId="60D24A11" w:rsidR="00FB0AFF" w:rsidRDefault="00FB0AFF"/>
        </w:tc>
      </w:tr>
    </w:tbl>
    <w:p w14:paraId="4AE8F515" w14:textId="77777777" w:rsidR="008F081D" w:rsidRPr="00FB0AFF" w:rsidRDefault="008F081D"/>
    <w:p w14:paraId="5B6DFA18" w14:textId="77777777" w:rsidR="008F081D" w:rsidRDefault="008F081D">
      <w:pPr>
        <w:rPr>
          <w:sz w:val="20"/>
        </w:rPr>
      </w:pPr>
    </w:p>
    <w:p w14:paraId="62630E93" w14:textId="77777777" w:rsidR="008F081D" w:rsidRDefault="008F081D">
      <w:pPr>
        <w:rPr>
          <w:sz w:val="20"/>
        </w:rPr>
      </w:pPr>
    </w:p>
    <w:p w14:paraId="1A10B2AC" w14:textId="07BFBBAB" w:rsidR="00F64192" w:rsidRDefault="001272DF" w:rsidP="006645B8">
      <w:pPr>
        <w:jc w:val="both"/>
        <w:rPr>
          <w:sz w:val="20"/>
        </w:rPr>
      </w:pPr>
      <w:r>
        <w:rPr>
          <w:sz w:val="20"/>
        </w:rPr>
        <w:t>**</w:t>
      </w:r>
      <w:r w:rsidR="00213165">
        <w:rPr>
          <w:sz w:val="20"/>
        </w:rPr>
        <w:t xml:space="preserve">Bu Bölüm </w:t>
      </w:r>
      <w:r>
        <w:rPr>
          <w:sz w:val="20"/>
        </w:rPr>
        <w:t>Staj Komisyonu tarafından doldurulacaktır.</w:t>
      </w:r>
    </w:p>
    <w:tbl>
      <w:tblPr>
        <w:tblStyle w:val="TabloKlavuzu"/>
        <w:tblW w:w="9606" w:type="dxa"/>
        <w:tblLook w:val="04A0" w:firstRow="1" w:lastRow="0" w:firstColumn="1" w:lastColumn="0" w:noHBand="0" w:noVBand="1"/>
      </w:tblPr>
      <w:tblGrid>
        <w:gridCol w:w="1443"/>
        <w:gridCol w:w="6610"/>
        <w:gridCol w:w="1553"/>
      </w:tblGrid>
      <w:tr w:rsidR="00E946E3" w:rsidRPr="00E946E3" w14:paraId="4491DB9A" w14:textId="77777777" w:rsidTr="00E946E3">
        <w:tc>
          <w:tcPr>
            <w:tcW w:w="1384" w:type="dxa"/>
          </w:tcPr>
          <w:p w14:paraId="715AF52D" w14:textId="77777777" w:rsidR="00B31F9E" w:rsidRDefault="00213165" w:rsidP="00F64192">
            <w:pPr>
              <w:rPr>
                <w:b/>
                <w:bCs/>
              </w:rPr>
            </w:pPr>
            <w:r w:rsidRPr="00E946E3">
              <w:rPr>
                <w:b/>
                <w:bCs/>
              </w:rPr>
              <w:t>Karar</w:t>
            </w:r>
            <w:r w:rsidR="00B31F9E">
              <w:rPr>
                <w:b/>
                <w:bCs/>
              </w:rPr>
              <w:t>: (Kabul/Ret)</w:t>
            </w:r>
          </w:p>
          <w:p w14:paraId="51C1D67C" w14:textId="77777777" w:rsidR="00B31F9E" w:rsidRDefault="00B31F9E" w:rsidP="00F64192">
            <w:pPr>
              <w:rPr>
                <w:b/>
                <w:bCs/>
              </w:rPr>
            </w:pPr>
          </w:p>
          <w:p w14:paraId="662A0A1F" w14:textId="497CBF40" w:rsidR="00213165" w:rsidRPr="00E946E3" w:rsidRDefault="00E946E3" w:rsidP="00F64192">
            <w:pPr>
              <w:rPr>
                <w:b/>
                <w:bCs/>
              </w:rPr>
            </w:pPr>
            <w:r>
              <w:rPr>
                <w:b/>
                <w:bCs/>
              </w:rPr>
              <w:t>Gerekçe</w:t>
            </w:r>
            <w:r w:rsidR="00213165" w:rsidRPr="00E946E3">
              <w:rPr>
                <w:b/>
                <w:bCs/>
              </w:rPr>
              <w:t>:</w:t>
            </w:r>
          </w:p>
        </w:tc>
        <w:tc>
          <w:tcPr>
            <w:tcW w:w="8222" w:type="dxa"/>
            <w:gridSpan w:val="2"/>
          </w:tcPr>
          <w:p w14:paraId="5F69969C" w14:textId="77777777" w:rsidR="00213165" w:rsidRPr="00E946E3" w:rsidRDefault="00213165" w:rsidP="00F64192">
            <w:pPr>
              <w:rPr>
                <w:b/>
                <w:bCs/>
              </w:rPr>
            </w:pPr>
          </w:p>
          <w:p w14:paraId="2D066E90" w14:textId="77777777" w:rsidR="00E946E3" w:rsidRDefault="00E946E3" w:rsidP="00F64192">
            <w:pPr>
              <w:rPr>
                <w:b/>
                <w:bCs/>
              </w:rPr>
            </w:pPr>
          </w:p>
          <w:p w14:paraId="3DFCFFE9" w14:textId="77777777" w:rsidR="00E946E3" w:rsidRDefault="00E946E3" w:rsidP="00F64192">
            <w:pPr>
              <w:rPr>
                <w:b/>
                <w:bCs/>
              </w:rPr>
            </w:pPr>
          </w:p>
          <w:p w14:paraId="75D341D7" w14:textId="77777777" w:rsidR="00E946E3" w:rsidRPr="00E946E3" w:rsidRDefault="00E946E3" w:rsidP="00F64192">
            <w:pPr>
              <w:rPr>
                <w:b/>
                <w:bCs/>
              </w:rPr>
            </w:pPr>
          </w:p>
        </w:tc>
      </w:tr>
      <w:tr w:rsidR="00E946E3" w:rsidRPr="00E946E3" w14:paraId="2319D911" w14:textId="77777777" w:rsidTr="00E946E3">
        <w:tc>
          <w:tcPr>
            <w:tcW w:w="1384" w:type="dxa"/>
          </w:tcPr>
          <w:p w14:paraId="2AA27E96" w14:textId="09BAE4ED" w:rsidR="00E946E3" w:rsidRPr="00E946E3" w:rsidRDefault="00E946E3" w:rsidP="00F64192">
            <w:pPr>
              <w:rPr>
                <w:b/>
                <w:bCs/>
              </w:rPr>
            </w:pPr>
            <w:r w:rsidRPr="00E946E3">
              <w:rPr>
                <w:b/>
                <w:bCs/>
              </w:rPr>
              <w:t>Onaylayan</w:t>
            </w:r>
            <w:r w:rsidR="009625F6">
              <w:rPr>
                <w:b/>
                <w:bCs/>
              </w:rPr>
              <w:t>:</w:t>
            </w:r>
          </w:p>
        </w:tc>
        <w:tc>
          <w:tcPr>
            <w:tcW w:w="6662" w:type="dxa"/>
          </w:tcPr>
          <w:p w14:paraId="46772689" w14:textId="1772E844" w:rsidR="00E946E3" w:rsidRDefault="00E946E3" w:rsidP="00E946E3">
            <w:pPr>
              <w:jc w:val="center"/>
            </w:pPr>
            <w:r>
              <w:t>Biyomedikal Mühendisliği Staj Komisyonu</w:t>
            </w:r>
          </w:p>
          <w:p w14:paraId="01B30903" w14:textId="77777777" w:rsidR="00E946E3" w:rsidRDefault="00E946E3" w:rsidP="00E946E3">
            <w:pPr>
              <w:jc w:val="center"/>
            </w:pPr>
          </w:p>
          <w:p w14:paraId="76E2B06D" w14:textId="2E4548F4" w:rsidR="00E946E3" w:rsidRPr="00E946E3" w:rsidRDefault="00E946E3" w:rsidP="00E946E3">
            <w:pPr>
              <w:jc w:val="center"/>
            </w:pPr>
          </w:p>
        </w:tc>
        <w:tc>
          <w:tcPr>
            <w:tcW w:w="1560" w:type="dxa"/>
          </w:tcPr>
          <w:p w14:paraId="36DEF997" w14:textId="254C35A8" w:rsidR="00683D0C" w:rsidRPr="00E946E3" w:rsidRDefault="00E946E3" w:rsidP="00F64192">
            <w:pPr>
              <w:rPr>
                <w:b/>
                <w:bCs/>
              </w:rPr>
            </w:pPr>
            <w:r w:rsidRPr="00E946E3">
              <w:rPr>
                <w:b/>
                <w:bCs/>
              </w:rPr>
              <w:t>Tarih</w:t>
            </w:r>
            <w:r w:rsidR="00683D0C">
              <w:rPr>
                <w:b/>
                <w:bCs/>
              </w:rPr>
              <w:t>:</w:t>
            </w:r>
          </w:p>
        </w:tc>
      </w:tr>
    </w:tbl>
    <w:p w14:paraId="78172AC2" w14:textId="77777777" w:rsidR="00213165" w:rsidRPr="001C7B84" w:rsidRDefault="00213165" w:rsidP="00F64192">
      <w:pPr>
        <w:rPr>
          <w:b/>
          <w:bCs/>
          <w:color w:val="FF0000"/>
        </w:rPr>
      </w:pPr>
    </w:p>
    <w:sectPr w:rsidR="00213165" w:rsidRPr="001C7B84" w:rsidSect="00BA0E31">
      <w:headerReference w:type="even" r:id="rId6"/>
      <w:headerReference w:type="default" r:id="rId7"/>
      <w:footerReference w:type="even" r:id="rId8"/>
      <w:footerReference w:type="default" r:id="rId9"/>
      <w:headerReference w:type="first" r:id="rId10"/>
      <w:footerReference w:type="first" r:id="rId11"/>
      <w:pgSz w:w="11906" w:h="16838" w:code="9"/>
      <w:pgMar w:top="2495" w:right="1418" w:bottom="102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F5F41" w14:textId="77777777" w:rsidR="00F35C50" w:rsidRDefault="00F35C50" w:rsidP="00E54557">
      <w:r>
        <w:separator/>
      </w:r>
    </w:p>
  </w:endnote>
  <w:endnote w:type="continuationSeparator" w:id="0">
    <w:p w14:paraId="50E95D38" w14:textId="77777777" w:rsidR="00F35C50" w:rsidRDefault="00F35C50" w:rsidP="00E5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4442" w14:textId="77777777" w:rsidR="00890BC4" w:rsidRDefault="00890B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594D" w14:textId="6F68EA7D" w:rsidR="00213165" w:rsidRPr="00213165" w:rsidRDefault="006943D2" w:rsidP="00213165">
    <w:pPr>
      <w:spacing w:before="120" w:after="120"/>
      <w:jc w:val="both"/>
      <w:rPr>
        <w:sz w:val="16"/>
        <w:szCs w:val="16"/>
      </w:rPr>
    </w:pPr>
    <w:r>
      <w:rPr>
        <w:rStyle w:val="fontstyle01"/>
        <w:sz w:val="16"/>
        <w:szCs w:val="16"/>
      </w:rPr>
      <w:t xml:space="preserve">NOT: </w:t>
    </w:r>
    <w:r w:rsidRPr="006943D2">
      <w:rPr>
        <w:rStyle w:val="fontstyle01"/>
        <w:b w:val="0"/>
        <w:bCs w:val="0"/>
        <w:sz w:val="16"/>
        <w:szCs w:val="16"/>
      </w:rPr>
      <w:t xml:space="preserve">Afyon Kocatepe Üniversitesi Mühendislik Fakültesi Yaz Stajı Uygulama Usul </w:t>
    </w:r>
    <w:r>
      <w:rPr>
        <w:rStyle w:val="fontstyle01"/>
        <w:b w:val="0"/>
        <w:bCs w:val="0"/>
        <w:sz w:val="16"/>
        <w:szCs w:val="16"/>
      </w:rPr>
      <w:t>v</w:t>
    </w:r>
    <w:r w:rsidRPr="006943D2">
      <w:rPr>
        <w:rStyle w:val="fontstyle01"/>
        <w:b w:val="0"/>
        <w:bCs w:val="0"/>
        <w:sz w:val="16"/>
        <w:szCs w:val="16"/>
      </w:rPr>
      <w:t xml:space="preserve">e Esasları </w:t>
    </w:r>
    <w:r w:rsidRPr="006943D2">
      <w:rPr>
        <w:rStyle w:val="fontstyle01"/>
        <w:sz w:val="16"/>
        <w:szCs w:val="16"/>
      </w:rPr>
      <w:t xml:space="preserve">Madde </w:t>
    </w:r>
    <w:r w:rsidR="00213165" w:rsidRPr="006943D2">
      <w:rPr>
        <w:rStyle w:val="fontstyle01"/>
        <w:sz w:val="16"/>
        <w:szCs w:val="16"/>
      </w:rPr>
      <w:t xml:space="preserve">6- </w:t>
    </w:r>
    <w:r w:rsidR="00213165" w:rsidRPr="006943D2">
      <w:rPr>
        <w:rStyle w:val="fontstyle21"/>
        <w:sz w:val="16"/>
        <w:szCs w:val="16"/>
      </w:rPr>
      <w:t>b)</w:t>
    </w:r>
    <w:r w:rsidR="00213165" w:rsidRPr="00213165">
      <w:rPr>
        <w:rStyle w:val="fontstyle21"/>
        <w:sz w:val="16"/>
        <w:szCs w:val="16"/>
      </w:rPr>
      <w:t xml:space="preserve"> Staj yapılacak kurum/işyeri tür ve nitelikleri, öğrencinin staja hangi yarıyıldan sonra başlayacağı, bir staj döneminde staj yapılabilecek süre, toplam staj süresininim nasıl bölümlendirileceği, yurt dışında yapılan stajların kabul şartları gibi konularda bölüm staj komisyonunun önerisi ve bölüm yönetim kurulu kararına göre işlem yapılır.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4104" w14:textId="77777777" w:rsidR="00890BC4" w:rsidRDefault="00890B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ADE0C" w14:textId="77777777" w:rsidR="00F35C50" w:rsidRDefault="00F35C50" w:rsidP="00E54557">
      <w:r>
        <w:separator/>
      </w:r>
    </w:p>
  </w:footnote>
  <w:footnote w:type="continuationSeparator" w:id="0">
    <w:p w14:paraId="74289BF8" w14:textId="77777777" w:rsidR="00F35C50" w:rsidRDefault="00F35C50" w:rsidP="00E5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2DEF" w14:textId="77777777" w:rsidR="00890BC4" w:rsidRDefault="00890B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375F" w14:textId="77777777" w:rsidR="00E54557" w:rsidRDefault="00E54557" w:rsidP="00E54557">
    <w:pPr>
      <w:pStyle w:val="stBilgi"/>
    </w:pPr>
  </w:p>
  <w:p w14:paraId="1BC3F33B" w14:textId="77777777" w:rsidR="00E54557" w:rsidRDefault="00E54557" w:rsidP="00E54557">
    <w:pPr>
      <w:pStyle w:val="stBilgi"/>
    </w:pPr>
  </w:p>
  <w:tbl>
    <w:tblPr>
      <w:tblW w:w="9639" w:type="dxa"/>
      <w:jc w:val="center"/>
      <w:tblBorders>
        <w:bottom w:val="single" w:sz="4" w:space="0" w:color="auto"/>
      </w:tblBorders>
      <w:tblCellMar>
        <w:left w:w="0" w:type="dxa"/>
        <w:right w:w="0" w:type="dxa"/>
      </w:tblCellMar>
      <w:tblLook w:val="04A0" w:firstRow="1" w:lastRow="0" w:firstColumn="1" w:lastColumn="0" w:noHBand="0" w:noVBand="1"/>
    </w:tblPr>
    <w:tblGrid>
      <w:gridCol w:w="2040"/>
      <w:gridCol w:w="4797"/>
      <w:gridCol w:w="2802"/>
    </w:tblGrid>
    <w:tr w:rsidR="00E54557" w:rsidRPr="00942F24" w14:paraId="048E8F8E" w14:textId="77777777" w:rsidTr="00661E84">
      <w:trPr>
        <w:trHeight w:val="1610"/>
        <w:jc w:val="center"/>
      </w:trPr>
      <w:tc>
        <w:tcPr>
          <w:tcW w:w="1947" w:type="dxa"/>
          <w:vAlign w:val="center"/>
        </w:tcPr>
        <w:p w14:paraId="4756EF5B" w14:textId="77777777" w:rsidR="00E54557" w:rsidRPr="00942F24" w:rsidRDefault="00661E84" w:rsidP="00E54557">
          <w:pPr>
            <w:rPr>
              <w:sz w:val="20"/>
              <w:szCs w:val="20"/>
            </w:rPr>
          </w:pPr>
          <w:r>
            <w:rPr>
              <w:noProof/>
              <w:sz w:val="20"/>
              <w:szCs w:val="20"/>
            </w:rPr>
            <w:drawing>
              <wp:inline distT="0" distB="0" distL="0" distR="0" wp14:anchorId="51FFEDD2" wp14:editId="718EB9C4">
                <wp:extent cx="903976" cy="9048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kno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3976" cy="904875"/>
                        </a:xfrm>
                        <a:prstGeom prst="rect">
                          <a:avLst/>
                        </a:prstGeom>
                        <a:noFill/>
                        <a:ln>
                          <a:noFill/>
                        </a:ln>
                      </pic:spPr>
                    </pic:pic>
                  </a:graphicData>
                </a:graphic>
              </wp:inline>
            </w:drawing>
          </w:r>
        </w:p>
      </w:tc>
      <w:tc>
        <w:tcPr>
          <w:tcW w:w="4579" w:type="dxa"/>
          <w:vAlign w:val="center"/>
        </w:tcPr>
        <w:p w14:paraId="6D29567D" w14:textId="77777777" w:rsidR="00E54557" w:rsidRPr="00661E84" w:rsidRDefault="00E54557" w:rsidP="00661E84">
          <w:pPr>
            <w:pStyle w:val="Default"/>
            <w:spacing w:line="276" w:lineRule="auto"/>
            <w:jc w:val="center"/>
            <w:rPr>
              <w:sz w:val="20"/>
            </w:rPr>
          </w:pPr>
          <w:r w:rsidRPr="00661E84">
            <w:rPr>
              <w:sz w:val="20"/>
            </w:rPr>
            <w:t>T.C.</w:t>
          </w:r>
        </w:p>
        <w:p w14:paraId="65E7F0D8" w14:textId="5549775C" w:rsidR="00E54557" w:rsidRPr="00661E84" w:rsidRDefault="004F7834" w:rsidP="00661E84">
          <w:pPr>
            <w:pStyle w:val="Default"/>
            <w:spacing w:line="276" w:lineRule="auto"/>
            <w:jc w:val="center"/>
            <w:rPr>
              <w:sz w:val="20"/>
            </w:rPr>
          </w:pPr>
          <w:r>
            <w:rPr>
              <w:sz w:val="20"/>
            </w:rPr>
            <w:t>AFYON KOCATEPE</w:t>
          </w:r>
          <w:r w:rsidR="00E54557" w:rsidRPr="00661E84">
            <w:rPr>
              <w:sz w:val="20"/>
            </w:rPr>
            <w:t xml:space="preserve"> ÜNİVERSİTESİ</w:t>
          </w:r>
        </w:p>
        <w:p w14:paraId="0E0F7CFE" w14:textId="71158A33" w:rsidR="00E54557" w:rsidRPr="00661E84" w:rsidRDefault="004F7834" w:rsidP="00661E84">
          <w:pPr>
            <w:pStyle w:val="Default"/>
            <w:spacing w:line="276" w:lineRule="auto"/>
            <w:jc w:val="center"/>
            <w:rPr>
              <w:sz w:val="20"/>
            </w:rPr>
          </w:pPr>
          <w:r>
            <w:rPr>
              <w:sz w:val="20"/>
            </w:rPr>
            <w:t>MÜHENDİSLİK</w:t>
          </w:r>
          <w:r w:rsidR="00E54557" w:rsidRPr="00661E84">
            <w:rPr>
              <w:sz w:val="20"/>
            </w:rPr>
            <w:t xml:space="preserve"> FAKÜLTESİ</w:t>
          </w:r>
        </w:p>
        <w:p w14:paraId="033ACCAE" w14:textId="6095875E" w:rsidR="00E54557" w:rsidRPr="002E67AA" w:rsidRDefault="00E54557" w:rsidP="00661E84">
          <w:pPr>
            <w:pStyle w:val="Default"/>
            <w:spacing w:line="276" w:lineRule="auto"/>
            <w:jc w:val="center"/>
            <w:rPr>
              <w:sz w:val="22"/>
            </w:rPr>
          </w:pPr>
          <w:r w:rsidRPr="00661E84">
            <w:rPr>
              <w:sz w:val="20"/>
            </w:rPr>
            <w:t>Bİ</w:t>
          </w:r>
          <w:r w:rsidR="008F081D">
            <w:rPr>
              <w:sz w:val="20"/>
            </w:rPr>
            <w:t>YOMEDİKAL</w:t>
          </w:r>
          <w:r w:rsidRPr="00661E84">
            <w:rPr>
              <w:sz w:val="20"/>
            </w:rPr>
            <w:t xml:space="preserve"> MÜHENDİSLİĞİ BÖLÜMÜ</w:t>
          </w:r>
        </w:p>
      </w:tc>
      <w:tc>
        <w:tcPr>
          <w:tcW w:w="2554" w:type="dxa"/>
          <w:vAlign w:val="center"/>
        </w:tcPr>
        <w:tbl>
          <w:tblPr>
            <w:tblW w:w="2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8"/>
            <w:gridCol w:w="1257"/>
          </w:tblGrid>
          <w:tr w:rsidR="00A033F4" w:rsidRPr="000F6468" w14:paraId="615B751B" w14:textId="77777777" w:rsidTr="00F64192">
            <w:trPr>
              <w:trHeight w:val="283"/>
              <w:jc w:val="right"/>
            </w:trPr>
            <w:tc>
              <w:tcPr>
                <w:tcW w:w="2665" w:type="dxa"/>
                <w:gridSpan w:val="2"/>
                <w:shd w:val="clear" w:color="auto" w:fill="auto"/>
                <w:vAlign w:val="center"/>
              </w:tcPr>
              <w:p w14:paraId="01CAEFBA" w14:textId="216414C8" w:rsidR="00A033F4" w:rsidRPr="00B24933" w:rsidRDefault="008B2A69" w:rsidP="00FA5310">
                <w:pPr>
                  <w:jc w:val="center"/>
                  <w:rPr>
                    <w:rFonts w:asciiTheme="minorHAnsi" w:hAnsiTheme="minorHAnsi" w:cstheme="minorHAnsi"/>
                    <w:sz w:val="20"/>
                    <w:szCs w:val="20"/>
                  </w:rPr>
                </w:pPr>
                <w:r w:rsidRPr="008B2A69">
                  <w:rPr>
                    <w:rFonts w:asciiTheme="minorHAnsi" w:hAnsiTheme="minorHAnsi" w:cstheme="minorHAnsi"/>
                    <w:b/>
                  </w:rPr>
                  <w:t>BME-STJ-02</w:t>
                </w:r>
              </w:p>
            </w:tc>
          </w:tr>
          <w:tr w:rsidR="00E54557" w:rsidRPr="000F6468" w14:paraId="1F0A9E6F" w14:textId="77777777" w:rsidTr="00FA5310">
            <w:trPr>
              <w:trHeight w:val="283"/>
              <w:jc w:val="right"/>
            </w:trPr>
            <w:tc>
              <w:tcPr>
                <w:tcW w:w="1408" w:type="dxa"/>
                <w:shd w:val="clear" w:color="auto" w:fill="auto"/>
                <w:vAlign w:val="center"/>
              </w:tcPr>
              <w:p w14:paraId="0CA8890A" w14:textId="77777777" w:rsidR="00E54557" w:rsidRPr="000F6468" w:rsidRDefault="00E54557" w:rsidP="00E54557">
                <w:pPr>
                  <w:rPr>
                    <w:rFonts w:ascii="Calibri" w:hAnsi="Calibri"/>
                    <w:sz w:val="20"/>
                    <w:szCs w:val="20"/>
                  </w:rPr>
                </w:pPr>
                <w:r w:rsidRPr="000F6468">
                  <w:rPr>
                    <w:rFonts w:ascii="Calibri" w:hAnsi="Calibri"/>
                    <w:sz w:val="20"/>
                    <w:szCs w:val="20"/>
                  </w:rPr>
                  <w:t>Doküman No</w:t>
                </w:r>
              </w:p>
            </w:tc>
            <w:tc>
              <w:tcPr>
                <w:tcW w:w="1257" w:type="dxa"/>
                <w:shd w:val="clear" w:color="auto" w:fill="auto"/>
                <w:vAlign w:val="center"/>
              </w:tcPr>
              <w:p w14:paraId="389DF69C" w14:textId="35C8DEF7" w:rsidR="00E54557" w:rsidRPr="000F6468" w:rsidRDefault="005A166E" w:rsidP="00FA5310">
                <w:pPr>
                  <w:jc w:val="center"/>
                  <w:rPr>
                    <w:rFonts w:ascii="Calibri" w:hAnsi="Calibri"/>
                    <w:sz w:val="20"/>
                    <w:szCs w:val="20"/>
                  </w:rPr>
                </w:pPr>
                <w:r>
                  <w:rPr>
                    <w:sz w:val="16"/>
                    <w:szCs w:val="16"/>
                  </w:rPr>
                  <w:t>BM</w:t>
                </w:r>
                <w:r w:rsidR="008F081D">
                  <w:rPr>
                    <w:sz w:val="16"/>
                    <w:szCs w:val="16"/>
                  </w:rPr>
                  <w:t>E</w:t>
                </w:r>
                <w:r>
                  <w:rPr>
                    <w:sz w:val="16"/>
                    <w:szCs w:val="16"/>
                  </w:rPr>
                  <w:t>-</w:t>
                </w:r>
                <w:r w:rsidR="008F081D">
                  <w:rPr>
                    <w:sz w:val="16"/>
                    <w:szCs w:val="16"/>
                  </w:rPr>
                  <w:t>STJ-</w:t>
                </w:r>
                <w:r>
                  <w:rPr>
                    <w:sz w:val="16"/>
                    <w:szCs w:val="16"/>
                  </w:rPr>
                  <w:t>0</w:t>
                </w:r>
                <w:r w:rsidR="00FB0AFF">
                  <w:rPr>
                    <w:sz w:val="16"/>
                    <w:szCs w:val="16"/>
                  </w:rPr>
                  <w:t>2</w:t>
                </w:r>
              </w:p>
            </w:tc>
          </w:tr>
          <w:tr w:rsidR="00E54557" w:rsidRPr="000F6468" w14:paraId="150E4E2E" w14:textId="77777777" w:rsidTr="00FA5310">
            <w:trPr>
              <w:trHeight w:val="283"/>
              <w:jc w:val="right"/>
            </w:trPr>
            <w:tc>
              <w:tcPr>
                <w:tcW w:w="1408" w:type="dxa"/>
                <w:shd w:val="clear" w:color="auto" w:fill="auto"/>
                <w:vAlign w:val="center"/>
              </w:tcPr>
              <w:p w14:paraId="756CC10B" w14:textId="77777777" w:rsidR="00E54557" w:rsidRPr="000F6468" w:rsidRDefault="00E54557" w:rsidP="00E54557">
                <w:pPr>
                  <w:rPr>
                    <w:rFonts w:ascii="Calibri" w:hAnsi="Calibri"/>
                    <w:sz w:val="20"/>
                    <w:szCs w:val="20"/>
                  </w:rPr>
                </w:pPr>
                <w:r w:rsidRPr="000F6468">
                  <w:rPr>
                    <w:rFonts w:ascii="Calibri" w:hAnsi="Calibri"/>
                    <w:sz w:val="20"/>
                    <w:szCs w:val="20"/>
                  </w:rPr>
                  <w:t>Revizyon Tarihi</w:t>
                </w:r>
              </w:p>
            </w:tc>
            <w:tc>
              <w:tcPr>
                <w:tcW w:w="1257" w:type="dxa"/>
                <w:shd w:val="clear" w:color="auto" w:fill="auto"/>
                <w:vAlign w:val="center"/>
              </w:tcPr>
              <w:p w14:paraId="6836B017" w14:textId="5EA523FE" w:rsidR="00E54557" w:rsidRPr="000F6468" w:rsidRDefault="001F38DB" w:rsidP="00D262B7">
                <w:pPr>
                  <w:jc w:val="center"/>
                  <w:rPr>
                    <w:rFonts w:ascii="Calibri" w:hAnsi="Calibri"/>
                    <w:sz w:val="20"/>
                    <w:szCs w:val="20"/>
                  </w:rPr>
                </w:pPr>
                <w:r>
                  <w:rPr>
                    <w:sz w:val="20"/>
                    <w:szCs w:val="20"/>
                  </w:rPr>
                  <w:t>01.0</w:t>
                </w:r>
                <w:r w:rsidR="008F081D">
                  <w:rPr>
                    <w:sz w:val="20"/>
                    <w:szCs w:val="20"/>
                  </w:rPr>
                  <w:t>5</w:t>
                </w:r>
                <w:r>
                  <w:rPr>
                    <w:sz w:val="20"/>
                    <w:szCs w:val="20"/>
                  </w:rPr>
                  <w:t>.202</w:t>
                </w:r>
                <w:r w:rsidR="008F081D">
                  <w:rPr>
                    <w:sz w:val="20"/>
                    <w:szCs w:val="20"/>
                  </w:rPr>
                  <w:t>5</w:t>
                </w:r>
              </w:p>
            </w:tc>
          </w:tr>
          <w:tr w:rsidR="00E54557" w:rsidRPr="000F6468" w14:paraId="6B3CA93D" w14:textId="77777777" w:rsidTr="00FA5310">
            <w:trPr>
              <w:trHeight w:val="283"/>
              <w:jc w:val="right"/>
            </w:trPr>
            <w:tc>
              <w:tcPr>
                <w:tcW w:w="1408" w:type="dxa"/>
                <w:shd w:val="clear" w:color="auto" w:fill="auto"/>
                <w:vAlign w:val="center"/>
              </w:tcPr>
              <w:p w14:paraId="60D9FCCC" w14:textId="77777777" w:rsidR="00E54557" w:rsidRPr="000F6468" w:rsidRDefault="00E54557" w:rsidP="00E54557">
                <w:pPr>
                  <w:rPr>
                    <w:rFonts w:ascii="Calibri" w:hAnsi="Calibri"/>
                    <w:sz w:val="20"/>
                    <w:szCs w:val="20"/>
                  </w:rPr>
                </w:pPr>
                <w:r w:rsidRPr="000F6468">
                  <w:rPr>
                    <w:rFonts w:ascii="Calibri" w:hAnsi="Calibri"/>
                    <w:sz w:val="20"/>
                    <w:szCs w:val="20"/>
                  </w:rPr>
                  <w:t>Revizyon No</w:t>
                </w:r>
              </w:p>
            </w:tc>
            <w:tc>
              <w:tcPr>
                <w:tcW w:w="1257" w:type="dxa"/>
                <w:shd w:val="clear" w:color="auto" w:fill="auto"/>
                <w:vAlign w:val="center"/>
              </w:tcPr>
              <w:p w14:paraId="25C3FFE5" w14:textId="2BD43F03" w:rsidR="00E54557" w:rsidRPr="000F6468" w:rsidRDefault="001F38DB" w:rsidP="00E54557">
                <w:pPr>
                  <w:jc w:val="center"/>
                  <w:rPr>
                    <w:rFonts w:ascii="Calibri" w:hAnsi="Calibri"/>
                    <w:sz w:val="20"/>
                    <w:szCs w:val="20"/>
                  </w:rPr>
                </w:pPr>
                <w:r>
                  <w:rPr>
                    <w:rFonts w:ascii="Calibri" w:hAnsi="Calibri"/>
                    <w:sz w:val="20"/>
                    <w:szCs w:val="20"/>
                  </w:rPr>
                  <w:t>01</w:t>
                </w:r>
              </w:p>
            </w:tc>
          </w:tr>
          <w:tr w:rsidR="00E54557" w:rsidRPr="000F6468" w14:paraId="4C908E11" w14:textId="77777777" w:rsidTr="00FA5310">
            <w:trPr>
              <w:trHeight w:val="283"/>
              <w:jc w:val="right"/>
            </w:trPr>
            <w:tc>
              <w:tcPr>
                <w:tcW w:w="1408" w:type="dxa"/>
                <w:shd w:val="clear" w:color="auto" w:fill="auto"/>
                <w:vAlign w:val="center"/>
              </w:tcPr>
              <w:p w14:paraId="11357A15" w14:textId="77777777" w:rsidR="00E54557" w:rsidRPr="000F6468" w:rsidRDefault="00E54557" w:rsidP="00E54557">
                <w:pPr>
                  <w:rPr>
                    <w:rFonts w:ascii="Calibri" w:hAnsi="Calibri"/>
                    <w:sz w:val="20"/>
                    <w:szCs w:val="20"/>
                  </w:rPr>
                </w:pPr>
                <w:r w:rsidRPr="000F6468">
                  <w:rPr>
                    <w:rFonts w:ascii="Calibri" w:hAnsi="Calibri"/>
                    <w:sz w:val="20"/>
                    <w:szCs w:val="20"/>
                  </w:rPr>
                  <w:t>Sayfa No</w:t>
                </w:r>
              </w:p>
            </w:tc>
            <w:tc>
              <w:tcPr>
                <w:tcW w:w="1257" w:type="dxa"/>
                <w:shd w:val="clear" w:color="auto" w:fill="auto"/>
                <w:vAlign w:val="center"/>
              </w:tcPr>
              <w:p w14:paraId="4B9920EA" w14:textId="1A830CA0" w:rsidR="00E54557" w:rsidRPr="000F6468" w:rsidRDefault="00E54557" w:rsidP="00E54557">
                <w:pPr>
                  <w:jc w:val="center"/>
                  <w:rPr>
                    <w:rFonts w:ascii="Calibri" w:hAnsi="Calibri"/>
                    <w:sz w:val="20"/>
                    <w:szCs w:val="20"/>
                  </w:rPr>
                </w:pPr>
                <w:r w:rsidRPr="000F6468">
                  <w:rPr>
                    <w:rFonts w:ascii="Calibri" w:hAnsi="Calibri"/>
                    <w:sz w:val="20"/>
                    <w:szCs w:val="20"/>
                  </w:rPr>
                  <w:fldChar w:fldCharType="begin"/>
                </w:r>
                <w:r w:rsidRPr="000F6468">
                  <w:rPr>
                    <w:rFonts w:ascii="Calibri" w:hAnsi="Calibri"/>
                    <w:sz w:val="20"/>
                    <w:szCs w:val="20"/>
                  </w:rPr>
                  <w:instrText xml:space="preserve"> PAGE </w:instrText>
                </w:r>
                <w:r w:rsidRPr="000F6468">
                  <w:rPr>
                    <w:rFonts w:ascii="Calibri" w:hAnsi="Calibri"/>
                    <w:sz w:val="20"/>
                    <w:szCs w:val="20"/>
                  </w:rPr>
                  <w:fldChar w:fldCharType="separate"/>
                </w:r>
                <w:r w:rsidR="00925AB8">
                  <w:rPr>
                    <w:rFonts w:ascii="Calibri" w:hAnsi="Calibri"/>
                    <w:noProof/>
                    <w:sz w:val="20"/>
                    <w:szCs w:val="20"/>
                  </w:rPr>
                  <w:t>1</w:t>
                </w:r>
                <w:r w:rsidRPr="000F6468">
                  <w:rPr>
                    <w:rFonts w:ascii="Calibri" w:hAnsi="Calibri"/>
                    <w:sz w:val="20"/>
                    <w:szCs w:val="20"/>
                  </w:rPr>
                  <w:fldChar w:fldCharType="end"/>
                </w:r>
                <w:r w:rsidRPr="000F6468">
                  <w:rPr>
                    <w:rFonts w:ascii="Calibri" w:hAnsi="Calibri"/>
                    <w:sz w:val="20"/>
                    <w:szCs w:val="20"/>
                  </w:rPr>
                  <w:t xml:space="preserve"> / </w:t>
                </w:r>
                <w:r w:rsidRPr="000F6468">
                  <w:rPr>
                    <w:rFonts w:ascii="Calibri" w:hAnsi="Calibri"/>
                    <w:sz w:val="20"/>
                    <w:szCs w:val="20"/>
                  </w:rPr>
                  <w:fldChar w:fldCharType="begin"/>
                </w:r>
                <w:r w:rsidRPr="000F6468">
                  <w:rPr>
                    <w:rFonts w:ascii="Calibri" w:hAnsi="Calibri"/>
                    <w:sz w:val="20"/>
                    <w:szCs w:val="20"/>
                  </w:rPr>
                  <w:instrText xml:space="preserve"> NUMPAGES  </w:instrText>
                </w:r>
                <w:r w:rsidRPr="000F6468">
                  <w:rPr>
                    <w:rFonts w:ascii="Calibri" w:hAnsi="Calibri"/>
                    <w:sz w:val="20"/>
                    <w:szCs w:val="20"/>
                  </w:rPr>
                  <w:fldChar w:fldCharType="separate"/>
                </w:r>
                <w:r w:rsidR="00925AB8">
                  <w:rPr>
                    <w:rFonts w:ascii="Calibri" w:hAnsi="Calibri"/>
                    <w:noProof/>
                    <w:sz w:val="20"/>
                    <w:szCs w:val="20"/>
                  </w:rPr>
                  <w:t>1</w:t>
                </w:r>
                <w:r w:rsidRPr="000F6468">
                  <w:rPr>
                    <w:rFonts w:ascii="Calibri" w:hAnsi="Calibri"/>
                    <w:sz w:val="20"/>
                    <w:szCs w:val="20"/>
                  </w:rPr>
                  <w:fldChar w:fldCharType="end"/>
                </w:r>
              </w:p>
            </w:tc>
          </w:tr>
        </w:tbl>
        <w:p w14:paraId="60A712F1" w14:textId="77777777" w:rsidR="00E54557" w:rsidRPr="0092477C" w:rsidRDefault="00E54557" w:rsidP="00E54557">
          <w:pPr>
            <w:pStyle w:val="Default"/>
            <w:jc w:val="center"/>
          </w:pPr>
        </w:p>
      </w:tc>
    </w:tr>
  </w:tbl>
  <w:p w14:paraId="6C25F28E" w14:textId="77777777" w:rsidR="00E54557" w:rsidRDefault="00E545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A6B6" w14:textId="77777777" w:rsidR="00890BC4" w:rsidRDefault="00890B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DA0NbK0MDE1NTFS0lEKTi0uzszPAykwqgUAKhr58iwAAAA="/>
  </w:docVars>
  <w:rsids>
    <w:rsidRoot w:val="0068257A"/>
    <w:rsid w:val="00000464"/>
    <w:rsid w:val="00014357"/>
    <w:rsid w:val="00026616"/>
    <w:rsid w:val="00036D25"/>
    <w:rsid w:val="00060D49"/>
    <w:rsid w:val="000616D4"/>
    <w:rsid w:val="0006525F"/>
    <w:rsid w:val="000A6F1D"/>
    <w:rsid w:val="0010118B"/>
    <w:rsid w:val="001272DF"/>
    <w:rsid w:val="00142C3D"/>
    <w:rsid w:val="0016277C"/>
    <w:rsid w:val="001746E0"/>
    <w:rsid w:val="001A2648"/>
    <w:rsid w:val="001B5387"/>
    <w:rsid w:val="001C7B84"/>
    <w:rsid w:val="001D0E19"/>
    <w:rsid w:val="001D40E2"/>
    <w:rsid w:val="001E2EFA"/>
    <w:rsid w:val="001E7B8B"/>
    <w:rsid w:val="001F38DB"/>
    <w:rsid w:val="00213165"/>
    <w:rsid w:val="00237ED5"/>
    <w:rsid w:val="002537C1"/>
    <w:rsid w:val="00282902"/>
    <w:rsid w:val="002D2914"/>
    <w:rsid w:val="00312B5D"/>
    <w:rsid w:val="003C4FAD"/>
    <w:rsid w:val="003D51E0"/>
    <w:rsid w:val="003E5914"/>
    <w:rsid w:val="0042110B"/>
    <w:rsid w:val="00445621"/>
    <w:rsid w:val="004D4485"/>
    <w:rsid w:val="004F7834"/>
    <w:rsid w:val="005116BC"/>
    <w:rsid w:val="00513C33"/>
    <w:rsid w:val="00551211"/>
    <w:rsid w:val="005530BD"/>
    <w:rsid w:val="005A166E"/>
    <w:rsid w:val="005B4E46"/>
    <w:rsid w:val="005F3F60"/>
    <w:rsid w:val="00651574"/>
    <w:rsid w:val="00661E84"/>
    <w:rsid w:val="006645B8"/>
    <w:rsid w:val="006754F9"/>
    <w:rsid w:val="00681492"/>
    <w:rsid w:val="0068257A"/>
    <w:rsid w:val="00683D0C"/>
    <w:rsid w:val="006943D2"/>
    <w:rsid w:val="006B64DA"/>
    <w:rsid w:val="006D0619"/>
    <w:rsid w:val="006E490F"/>
    <w:rsid w:val="0071583A"/>
    <w:rsid w:val="0072734D"/>
    <w:rsid w:val="00732552"/>
    <w:rsid w:val="0073607B"/>
    <w:rsid w:val="00742860"/>
    <w:rsid w:val="00771DC5"/>
    <w:rsid w:val="007817CA"/>
    <w:rsid w:val="00787DD7"/>
    <w:rsid w:val="0079533D"/>
    <w:rsid w:val="007A3470"/>
    <w:rsid w:val="007C1AB3"/>
    <w:rsid w:val="007C3B8E"/>
    <w:rsid w:val="007F2EB6"/>
    <w:rsid w:val="008706F1"/>
    <w:rsid w:val="00871317"/>
    <w:rsid w:val="00890BC4"/>
    <w:rsid w:val="00895E03"/>
    <w:rsid w:val="008B2A69"/>
    <w:rsid w:val="008F081D"/>
    <w:rsid w:val="008F5EC5"/>
    <w:rsid w:val="00925AB8"/>
    <w:rsid w:val="00956960"/>
    <w:rsid w:val="009625F6"/>
    <w:rsid w:val="00985581"/>
    <w:rsid w:val="009A1A32"/>
    <w:rsid w:val="009A2ED8"/>
    <w:rsid w:val="009A4A7C"/>
    <w:rsid w:val="009A66F1"/>
    <w:rsid w:val="009D0E68"/>
    <w:rsid w:val="009D1F39"/>
    <w:rsid w:val="00A033F4"/>
    <w:rsid w:val="00B046D0"/>
    <w:rsid w:val="00B24933"/>
    <w:rsid w:val="00B31CEF"/>
    <w:rsid w:val="00B31F9E"/>
    <w:rsid w:val="00B33B8D"/>
    <w:rsid w:val="00B463CE"/>
    <w:rsid w:val="00B640CA"/>
    <w:rsid w:val="00B711FA"/>
    <w:rsid w:val="00B76F9F"/>
    <w:rsid w:val="00BA0E31"/>
    <w:rsid w:val="00BD1726"/>
    <w:rsid w:val="00C2638F"/>
    <w:rsid w:val="00C40DCF"/>
    <w:rsid w:val="00C511BF"/>
    <w:rsid w:val="00C67815"/>
    <w:rsid w:val="00C8215C"/>
    <w:rsid w:val="00CA3203"/>
    <w:rsid w:val="00CB40ED"/>
    <w:rsid w:val="00D262B7"/>
    <w:rsid w:val="00D52519"/>
    <w:rsid w:val="00D66E72"/>
    <w:rsid w:val="00DA7EFD"/>
    <w:rsid w:val="00E03CFA"/>
    <w:rsid w:val="00E262D3"/>
    <w:rsid w:val="00E34F85"/>
    <w:rsid w:val="00E54557"/>
    <w:rsid w:val="00E55DB3"/>
    <w:rsid w:val="00E60C97"/>
    <w:rsid w:val="00E808B7"/>
    <w:rsid w:val="00E946E3"/>
    <w:rsid w:val="00EA5AD5"/>
    <w:rsid w:val="00F35C50"/>
    <w:rsid w:val="00F64192"/>
    <w:rsid w:val="00F67828"/>
    <w:rsid w:val="00F85A6A"/>
    <w:rsid w:val="00FA09B2"/>
    <w:rsid w:val="00FA5310"/>
    <w:rsid w:val="00FA7548"/>
    <w:rsid w:val="00FB0AFF"/>
    <w:rsid w:val="00FE27D7"/>
    <w:rsid w:val="00FE2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FFD0"/>
  <w15:docId w15:val="{D2A4C379-0458-4EE0-A55F-9B5A7B6C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4557"/>
    <w:pPr>
      <w:tabs>
        <w:tab w:val="center" w:pos="4536"/>
        <w:tab w:val="right" w:pos="9072"/>
      </w:tabs>
    </w:pPr>
  </w:style>
  <w:style w:type="character" w:customStyle="1" w:styleId="stBilgiChar">
    <w:name w:val="Üst Bilgi Char"/>
    <w:basedOn w:val="VarsaylanParagrafYazTipi"/>
    <w:link w:val="stBilgi"/>
    <w:uiPriority w:val="99"/>
    <w:rsid w:val="00E5455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54557"/>
    <w:pPr>
      <w:tabs>
        <w:tab w:val="center" w:pos="4536"/>
        <w:tab w:val="right" w:pos="9072"/>
      </w:tabs>
    </w:pPr>
  </w:style>
  <w:style w:type="character" w:customStyle="1" w:styleId="AltBilgiChar">
    <w:name w:val="Alt Bilgi Char"/>
    <w:basedOn w:val="VarsaylanParagrafYazTipi"/>
    <w:link w:val="AltBilgi"/>
    <w:uiPriority w:val="99"/>
    <w:rsid w:val="00E54557"/>
    <w:rPr>
      <w:rFonts w:ascii="Times New Roman" w:eastAsia="Times New Roman" w:hAnsi="Times New Roman" w:cs="Times New Roman"/>
      <w:sz w:val="24"/>
      <w:szCs w:val="24"/>
      <w:lang w:eastAsia="tr-TR"/>
    </w:rPr>
  </w:style>
  <w:style w:type="paragraph" w:customStyle="1" w:styleId="Default">
    <w:name w:val="Default"/>
    <w:rsid w:val="00E5455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9D0E68"/>
    <w:rPr>
      <w:rFonts w:ascii="Tahoma" w:hAnsi="Tahoma" w:cs="Tahoma"/>
      <w:sz w:val="16"/>
      <w:szCs w:val="16"/>
    </w:rPr>
  </w:style>
  <w:style w:type="character" w:customStyle="1" w:styleId="BalonMetniChar">
    <w:name w:val="Balon Metni Char"/>
    <w:basedOn w:val="VarsaylanParagrafYazTipi"/>
    <w:link w:val="BalonMetni"/>
    <w:uiPriority w:val="99"/>
    <w:semiHidden/>
    <w:rsid w:val="009D0E68"/>
    <w:rPr>
      <w:rFonts w:ascii="Tahoma" w:eastAsia="Times New Roman" w:hAnsi="Tahoma" w:cs="Tahoma"/>
      <w:sz w:val="16"/>
      <w:szCs w:val="16"/>
      <w:lang w:eastAsia="tr-TR"/>
    </w:rPr>
  </w:style>
  <w:style w:type="table" w:styleId="TabloKlavuzu">
    <w:name w:val="Table Grid"/>
    <w:basedOn w:val="NormalTablo"/>
    <w:uiPriority w:val="59"/>
    <w:rsid w:val="0079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FA7548"/>
    <w:pPr>
      <w:spacing w:after="200"/>
    </w:pPr>
    <w:rPr>
      <w:i/>
      <w:iCs/>
      <w:color w:val="1F497D" w:themeColor="text2"/>
      <w:sz w:val="18"/>
      <w:szCs w:val="18"/>
    </w:rPr>
  </w:style>
  <w:style w:type="character" w:styleId="Kpr">
    <w:name w:val="Hyperlink"/>
    <w:basedOn w:val="VarsaylanParagrafYazTipi"/>
    <w:uiPriority w:val="99"/>
    <w:unhideWhenUsed/>
    <w:rsid w:val="00FB0AFF"/>
    <w:rPr>
      <w:color w:val="0000FF" w:themeColor="hyperlink"/>
      <w:u w:val="single"/>
    </w:rPr>
  </w:style>
  <w:style w:type="character" w:styleId="zmlenmeyenBahsetme">
    <w:name w:val="Unresolved Mention"/>
    <w:basedOn w:val="VarsaylanParagrafYazTipi"/>
    <w:uiPriority w:val="99"/>
    <w:semiHidden/>
    <w:unhideWhenUsed/>
    <w:rsid w:val="00FB0AFF"/>
    <w:rPr>
      <w:color w:val="605E5C"/>
      <w:shd w:val="clear" w:color="auto" w:fill="E1DFDD"/>
    </w:rPr>
  </w:style>
  <w:style w:type="character" w:customStyle="1" w:styleId="fontstyle01">
    <w:name w:val="fontstyle01"/>
    <w:basedOn w:val="VarsaylanParagrafYazTipi"/>
    <w:rsid w:val="00213165"/>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21316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360">
      <w:bodyDiv w:val="1"/>
      <w:marLeft w:val="0"/>
      <w:marRight w:val="0"/>
      <w:marTop w:val="0"/>
      <w:marBottom w:val="0"/>
      <w:divBdr>
        <w:top w:val="none" w:sz="0" w:space="0" w:color="auto"/>
        <w:left w:val="none" w:sz="0" w:space="0" w:color="auto"/>
        <w:bottom w:val="none" w:sz="0" w:space="0" w:color="auto"/>
        <w:right w:val="none" w:sz="0" w:space="0" w:color="auto"/>
      </w:divBdr>
      <w:divsChild>
        <w:div w:id="768234488">
          <w:marLeft w:val="0"/>
          <w:marRight w:val="0"/>
          <w:marTop w:val="0"/>
          <w:marBottom w:val="0"/>
          <w:divBdr>
            <w:top w:val="none" w:sz="0" w:space="0" w:color="auto"/>
            <w:left w:val="none" w:sz="0" w:space="0" w:color="auto"/>
            <w:bottom w:val="none" w:sz="0" w:space="0" w:color="auto"/>
            <w:right w:val="none" w:sz="0" w:space="0" w:color="auto"/>
          </w:divBdr>
        </w:div>
      </w:divsChild>
    </w:div>
    <w:div w:id="125901034">
      <w:bodyDiv w:val="1"/>
      <w:marLeft w:val="0"/>
      <w:marRight w:val="0"/>
      <w:marTop w:val="0"/>
      <w:marBottom w:val="0"/>
      <w:divBdr>
        <w:top w:val="none" w:sz="0" w:space="0" w:color="auto"/>
        <w:left w:val="none" w:sz="0" w:space="0" w:color="auto"/>
        <w:bottom w:val="none" w:sz="0" w:space="0" w:color="auto"/>
        <w:right w:val="none" w:sz="0" w:space="0" w:color="auto"/>
      </w:divBdr>
    </w:div>
    <w:div w:id="305740566">
      <w:bodyDiv w:val="1"/>
      <w:marLeft w:val="0"/>
      <w:marRight w:val="0"/>
      <w:marTop w:val="0"/>
      <w:marBottom w:val="0"/>
      <w:divBdr>
        <w:top w:val="none" w:sz="0" w:space="0" w:color="auto"/>
        <w:left w:val="none" w:sz="0" w:space="0" w:color="auto"/>
        <w:bottom w:val="none" w:sz="0" w:space="0" w:color="auto"/>
        <w:right w:val="none" w:sz="0" w:space="0" w:color="auto"/>
      </w:divBdr>
      <w:divsChild>
        <w:div w:id="1329210885">
          <w:marLeft w:val="0"/>
          <w:marRight w:val="0"/>
          <w:marTop w:val="0"/>
          <w:marBottom w:val="0"/>
          <w:divBdr>
            <w:top w:val="none" w:sz="0" w:space="0" w:color="auto"/>
            <w:left w:val="none" w:sz="0" w:space="0" w:color="auto"/>
            <w:bottom w:val="none" w:sz="0" w:space="0" w:color="auto"/>
            <w:right w:val="none" w:sz="0" w:space="0" w:color="auto"/>
          </w:divBdr>
        </w:div>
      </w:divsChild>
    </w:div>
    <w:div w:id="439107432">
      <w:bodyDiv w:val="1"/>
      <w:marLeft w:val="0"/>
      <w:marRight w:val="0"/>
      <w:marTop w:val="0"/>
      <w:marBottom w:val="0"/>
      <w:divBdr>
        <w:top w:val="none" w:sz="0" w:space="0" w:color="auto"/>
        <w:left w:val="none" w:sz="0" w:space="0" w:color="auto"/>
        <w:bottom w:val="none" w:sz="0" w:space="0" w:color="auto"/>
        <w:right w:val="none" w:sz="0" w:space="0" w:color="auto"/>
      </w:divBdr>
    </w:div>
    <w:div w:id="817915079">
      <w:bodyDiv w:val="1"/>
      <w:marLeft w:val="0"/>
      <w:marRight w:val="0"/>
      <w:marTop w:val="0"/>
      <w:marBottom w:val="0"/>
      <w:divBdr>
        <w:top w:val="none" w:sz="0" w:space="0" w:color="auto"/>
        <w:left w:val="none" w:sz="0" w:space="0" w:color="auto"/>
        <w:bottom w:val="none" w:sz="0" w:space="0" w:color="auto"/>
        <w:right w:val="none" w:sz="0" w:space="0" w:color="auto"/>
      </w:divBdr>
    </w:div>
    <w:div w:id="1005398241">
      <w:bodyDiv w:val="1"/>
      <w:marLeft w:val="0"/>
      <w:marRight w:val="0"/>
      <w:marTop w:val="0"/>
      <w:marBottom w:val="0"/>
      <w:divBdr>
        <w:top w:val="none" w:sz="0" w:space="0" w:color="auto"/>
        <w:left w:val="none" w:sz="0" w:space="0" w:color="auto"/>
        <w:bottom w:val="none" w:sz="0" w:space="0" w:color="auto"/>
        <w:right w:val="none" w:sz="0" w:space="0" w:color="auto"/>
      </w:divBdr>
    </w:div>
    <w:div w:id="1421372375">
      <w:bodyDiv w:val="1"/>
      <w:marLeft w:val="0"/>
      <w:marRight w:val="0"/>
      <w:marTop w:val="0"/>
      <w:marBottom w:val="0"/>
      <w:divBdr>
        <w:top w:val="none" w:sz="0" w:space="0" w:color="auto"/>
        <w:left w:val="none" w:sz="0" w:space="0" w:color="auto"/>
        <w:bottom w:val="none" w:sz="0" w:space="0" w:color="auto"/>
        <w:right w:val="none" w:sz="0" w:space="0" w:color="auto"/>
      </w:divBdr>
    </w:div>
    <w:div w:id="1478179529">
      <w:bodyDiv w:val="1"/>
      <w:marLeft w:val="0"/>
      <w:marRight w:val="0"/>
      <w:marTop w:val="0"/>
      <w:marBottom w:val="0"/>
      <w:divBdr>
        <w:top w:val="none" w:sz="0" w:space="0" w:color="auto"/>
        <w:left w:val="none" w:sz="0" w:space="0" w:color="auto"/>
        <w:bottom w:val="none" w:sz="0" w:space="0" w:color="auto"/>
        <w:right w:val="none" w:sz="0" w:space="0" w:color="auto"/>
      </w:divBdr>
    </w:div>
    <w:div w:id="1709643670">
      <w:bodyDiv w:val="1"/>
      <w:marLeft w:val="0"/>
      <w:marRight w:val="0"/>
      <w:marTop w:val="0"/>
      <w:marBottom w:val="0"/>
      <w:divBdr>
        <w:top w:val="none" w:sz="0" w:space="0" w:color="auto"/>
        <w:left w:val="none" w:sz="0" w:space="0" w:color="auto"/>
        <w:bottom w:val="none" w:sz="0" w:space="0" w:color="auto"/>
        <w:right w:val="none" w:sz="0" w:space="0" w:color="auto"/>
      </w:divBdr>
    </w:div>
    <w:div w:id="18591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BME-STJ-02 Yurt Dışı Staj Dilekçesi</dc:title>
  <dc:subject>BME-STJ-02</dc:subject>
  <dc:creator>Ahmet Fatih YURAN</dc:creator>
  <cp:keywords/>
  <dc:description/>
  <cp:lastModifiedBy>Ahmet Fatih YURAN</cp:lastModifiedBy>
  <cp:revision>2</cp:revision>
  <cp:lastPrinted>2016-04-19T14:18:00Z</cp:lastPrinted>
  <dcterms:created xsi:type="dcterms:W3CDTF">2025-05-14T13:12:00Z</dcterms:created>
  <dcterms:modified xsi:type="dcterms:W3CDTF">2025-05-14T13:12:00Z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7b8e1ade7eec45335d1a8d6b6dcc48fb2e141cbebb8c9130fd40c5f4580b3011</vt:lpwstr>
  </property>
</Properties>
</file>